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A4" w:rsidRPr="00C437A4" w:rsidRDefault="00C437A4" w:rsidP="00C437A4">
      <w:pPr>
        <w:jc w:val="both"/>
        <w:rPr>
          <w:b/>
          <w:u w:val="single"/>
        </w:rPr>
      </w:pPr>
      <w:r w:rsidRPr="00C437A4">
        <w:rPr>
          <w:b/>
          <w:u w:val="single"/>
        </w:rPr>
        <w:t>The Secret Business Strategy of TATA: Why Does TATA Own So Many Companies?</w:t>
      </w:r>
    </w:p>
    <w:p w:rsidR="00426D4F" w:rsidRDefault="00426D4F" w:rsidP="00C437A4">
      <w:pPr>
        <w:jc w:val="both"/>
        <w:rPr>
          <w:b/>
          <w:u w:val="single"/>
        </w:rPr>
      </w:pPr>
    </w:p>
    <w:p w:rsidR="00C437A4" w:rsidRPr="00C437A4" w:rsidRDefault="00C437A4" w:rsidP="00C437A4">
      <w:pPr>
        <w:jc w:val="both"/>
        <w:rPr>
          <w:b/>
          <w:u w:val="single"/>
        </w:rPr>
      </w:pPr>
      <w:r w:rsidRPr="00C437A4">
        <w:rPr>
          <w:b/>
          <w:u w:val="single"/>
        </w:rPr>
        <w:t>Introduction:</w:t>
      </w:r>
    </w:p>
    <w:p w:rsidR="00C437A4" w:rsidRDefault="00C437A4" w:rsidP="00C437A4">
      <w:pPr>
        <w:jc w:val="both"/>
      </w:pPr>
      <w:r>
        <w:t xml:space="preserve">When you think of TATA, what comes to your mind? </w:t>
      </w:r>
      <w:proofErr w:type="gramStart"/>
      <w:r>
        <w:t>A car?</w:t>
      </w:r>
      <w:proofErr w:type="gramEnd"/>
      <w:r>
        <w:t xml:space="preserve"> </w:t>
      </w:r>
      <w:proofErr w:type="gramStart"/>
      <w:r>
        <w:t>A steel plant?</w:t>
      </w:r>
      <w:proofErr w:type="gramEnd"/>
      <w:r>
        <w:t xml:space="preserve"> </w:t>
      </w:r>
      <w:proofErr w:type="gramStart"/>
      <w:r>
        <w:t>A salt brand?</w:t>
      </w:r>
      <w:proofErr w:type="gramEnd"/>
      <w:r>
        <w:t xml:space="preserve"> </w:t>
      </w:r>
      <w:proofErr w:type="gramStart"/>
      <w:r>
        <w:t>Or a tea bag?</w:t>
      </w:r>
      <w:proofErr w:type="gramEnd"/>
      <w:r>
        <w:t xml:space="preserve"> Yes, TATA Group has its hands in all of these industries and more. TATA Group is one of the largest and most diversified conglomerates in India, with over 100 operating companies and a presence in more than 100 countries. But why does TATA own so many companies? What is the secret behind its business strategy? In this </w:t>
      </w:r>
      <w:r w:rsidR="00426D4F">
        <w:t>CASE STUDY</w:t>
      </w:r>
      <w:r>
        <w:t>, we will explore the reasons behind TATA's extensive portfolio and the business strategy that enables them to operate successfully in multiple industries.</w:t>
      </w:r>
    </w:p>
    <w:p w:rsidR="00C437A4" w:rsidRPr="00C437A4" w:rsidRDefault="00C437A4" w:rsidP="00C437A4">
      <w:pPr>
        <w:jc w:val="both"/>
        <w:rPr>
          <w:b/>
          <w:u w:val="single"/>
        </w:rPr>
      </w:pPr>
      <w:r w:rsidRPr="00C437A4">
        <w:rPr>
          <w:b/>
          <w:u w:val="single"/>
        </w:rPr>
        <w:t>Problem Statement:</w:t>
      </w:r>
    </w:p>
    <w:p w:rsidR="00C437A4" w:rsidRDefault="00C437A4" w:rsidP="00C437A4">
      <w:pPr>
        <w:jc w:val="both"/>
      </w:pPr>
      <w:r>
        <w:t xml:space="preserve">For many, it can be hard to comprehend why a single company would have such a diverse portfolio. It is even harder to imagine how a company like TATA can manage such a diverse range of businesses. This can lead to questions about the </w:t>
      </w:r>
      <w:r w:rsidR="00426D4F" w:rsidRPr="00426D4F">
        <w:rPr>
          <w:u w:val="single"/>
        </w:rPr>
        <w:t>EFFICIENCY AND PROFITABILITY</w:t>
      </w:r>
      <w:r w:rsidR="00426D4F">
        <w:t xml:space="preserve"> </w:t>
      </w:r>
      <w:r>
        <w:t>of the company's business strategy.</w:t>
      </w:r>
    </w:p>
    <w:p w:rsidR="00C437A4" w:rsidRPr="00C437A4" w:rsidRDefault="00C437A4" w:rsidP="00C437A4">
      <w:pPr>
        <w:jc w:val="both"/>
        <w:rPr>
          <w:b/>
          <w:u w:val="single"/>
        </w:rPr>
      </w:pPr>
      <w:r w:rsidRPr="00C437A4">
        <w:rPr>
          <w:b/>
          <w:u w:val="single"/>
        </w:rPr>
        <w:t>Solution:</w:t>
      </w:r>
    </w:p>
    <w:p w:rsidR="00C437A4" w:rsidRPr="00426D4F" w:rsidRDefault="00C437A4" w:rsidP="00C437A4">
      <w:pPr>
        <w:jc w:val="both"/>
        <w:rPr>
          <w:b/>
          <w:u w:val="single"/>
        </w:rPr>
      </w:pPr>
      <w:r>
        <w:t xml:space="preserve">The solution to this problem lies in understanding the TATA Group's business strategy. </w:t>
      </w:r>
      <w:r w:rsidR="00426D4F" w:rsidRPr="00426D4F">
        <w:rPr>
          <w:b/>
          <w:u w:val="single"/>
        </w:rPr>
        <w:t>TATA'S BUSINESS STRATEGY IS BUILT ON THREE PILLARS: DIVERSIFICATION, SYNERGY, AND CORPORATE RESPONSIBILITY.</w:t>
      </w:r>
    </w:p>
    <w:p w:rsidR="00C437A4" w:rsidRPr="00C437A4" w:rsidRDefault="00C437A4" w:rsidP="00C437A4">
      <w:pPr>
        <w:jc w:val="both"/>
        <w:rPr>
          <w:b/>
          <w:u w:val="single"/>
        </w:rPr>
      </w:pPr>
      <w:r w:rsidRPr="00C437A4">
        <w:rPr>
          <w:b/>
          <w:u w:val="single"/>
        </w:rPr>
        <w:t>Diversification:</w:t>
      </w:r>
    </w:p>
    <w:p w:rsidR="00C437A4" w:rsidRDefault="00C437A4" w:rsidP="00C437A4">
      <w:pPr>
        <w:jc w:val="both"/>
      </w:pPr>
      <w:r>
        <w:t>TATA Group's diversified portfolio is a result of the company's commitment to diversification. Diversification has been the core principle of TATA's business strategy since its inception. The company started as a textile manufacturer and slowly diversified into various industries such as steel, automobiles, hospitality, and information technology. Diversification helps TATA to balance its risk across different industries, reduce its dependence on a single industry, and capitalize on emerging opportunities in different sectors. This allows TATA to have a more stable and sustainable business model.</w:t>
      </w:r>
    </w:p>
    <w:p w:rsidR="00C437A4" w:rsidRPr="00C437A4" w:rsidRDefault="00C437A4" w:rsidP="00C437A4">
      <w:pPr>
        <w:jc w:val="both"/>
        <w:rPr>
          <w:b/>
          <w:u w:val="single"/>
        </w:rPr>
      </w:pPr>
      <w:r w:rsidRPr="00C437A4">
        <w:rPr>
          <w:b/>
          <w:u w:val="single"/>
        </w:rPr>
        <w:t>Synergy:</w:t>
      </w:r>
    </w:p>
    <w:p w:rsidR="00C437A4" w:rsidRDefault="00C437A4" w:rsidP="00C437A4">
      <w:pPr>
        <w:jc w:val="both"/>
      </w:pPr>
      <w:r>
        <w:t>TATA's diversified portfolio allows the company to leverage its synergies across its different businesses. Synergy is the concept of two or more businesses working together to create a combined effect that is greater than the sum of their individual effects. TATA Group's diverse portfolio allows the company to share resources, knowledge, and expertise across its different businesses. For example, TATA Motors leverages the expertise of TATA Technologies in the areas of engineering, design, and product development. This allows TATA Motors to reduce its costs and increase its efficiency, which ultimately leads to increased profitability.</w:t>
      </w:r>
    </w:p>
    <w:p w:rsidR="00426D4F" w:rsidRDefault="00426D4F" w:rsidP="00C437A4">
      <w:pPr>
        <w:jc w:val="both"/>
        <w:rPr>
          <w:b/>
          <w:u w:val="single"/>
        </w:rPr>
      </w:pPr>
    </w:p>
    <w:p w:rsidR="00426D4F" w:rsidRDefault="00426D4F" w:rsidP="00C437A4">
      <w:pPr>
        <w:jc w:val="both"/>
        <w:rPr>
          <w:b/>
          <w:u w:val="single"/>
        </w:rPr>
      </w:pPr>
    </w:p>
    <w:p w:rsidR="00C437A4" w:rsidRPr="00C437A4" w:rsidRDefault="00C437A4" w:rsidP="00C437A4">
      <w:pPr>
        <w:jc w:val="both"/>
        <w:rPr>
          <w:b/>
          <w:u w:val="single"/>
        </w:rPr>
      </w:pPr>
      <w:r w:rsidRPr="00C437A4">
        <w:rPr>
          <w:b/>
          <w:u w:val="single"/>
        </w:rPr>
        <w:lastRenderedPageBreak/>
        <w:t>Corporate Responsibility:</w:t>
      </w:r>
    </w:p>
    <w:p w:rsidR="00C437A4" w:rsidRDefault="00C437A4" w:rsidP="00C437A4">
      <w:pPr>
        <w:jc w:val="both"/>
      </w:pPr>
      <w:r>
        <w:t>TATA Group's commitment to corporate responsibility is another important aspect of its business strategy. TATA Group has a long history of giving back to society through various social and environmental initiatives. The company's corporate social responsibility programs are not only good for society but also help to enhance the company's reputation and brand image. This allows TATA to create a positive image of the company, which ultimately helps to attract customers and investors.</w:t>
      </w:r>
    </w:p>
    <w:p w:rsidR="00C437A4" w:rsidRPr="00C437A4" w:rsidRDefault="00C437A4" w:rsidP="00C437A4">
      <w:pPr>
        <w:jc w:val="both"/>
        <w:rPr>
          <w:b/>
          <w:u w:val="single"/>
        </w:rPr>
      </w:pPr>
      <w:r w:rsidRPr="00C437A4">
        <w:rPr>
          <w:b/>
          <w:u w:val="single"/>
        </w:rPr>
        <w:t>Details:</w:t>
      </w:r>
    </w:p>
    <w:p w:rsidR="00C437A4" w:rsidRDefault="00C437A4" w:rsidP="00C437A4">
      <w:pPr>
        <w:jc w:val="both"/>
      </w:pPr>
      <w:r>
        <w:t>Let us now explore in more detail the various industries in which TATA Group operates and how the company leverages its diversification, synergy, and corporate responsibility to create a sustainable and profitable business model.</w:t>
      </w:r>
    </w:p>
    <w:p w:rsidR="00C437A4" w:rsidRPr="00C437A4" w:rsidRDefault="00C437A4" w:rsidP="00C437A4">
      <w:pPr>
        <w:jc w:val="both"/>
        <w:rPr>
          <w:b/>
          <w:u w:val="single"/>
        </w:rPr>
      </w:pPr>
      <w:r w:rsidRPr="00C437A4">
        <w:rPr>
          <w:b/>
          <w:u w:val="single"/>
        </w:rPr>
        <w:t>Automobiles:</w:t>
      </w:r>
    </w:p>
    <w:p w:rsidR="00C437A4" w:rsidRDefault="00C437A4" w:rsidP="00C437A4">
      <w:pPr>
        <w:jc w:val="both"/>
      </w:pPr>
      <w:r>
        <w:t>TATA Motors is one of the largest automobile manufacturers in India and has a significant presence in the global market. TATA Motors' portfolio includes commercial vehicles, passenger vehicles, and electric vehicles. TATA Motors leverages the expertise of TATA Technologies to design and develop its products. TATA Motors also has a joint venture with a leading automobile company, which helps the company to expand its global presence.</w:t>
      </w:r>
    </w:p>
    <w:p w:rsidR="00C437A4" w:rsidRPr="00C437A4" w:rsidRDefault="00C437A4" w:rsidP="00C437A4">
      <w:pPr>
        <w:jc w:val="both"/>
        <w:rPr>
          <w:b/>
          <w:u w:val="single"/>
        </w:rPr>
      </w:pPr>
      <w:r w:rsidRPr="00C437A4">
        <w:rPr>
          <w:b/>
          <w:u w:val="single"/>
        </w:rPr>
        <w:t>Steel:</w:t>
      </w:r>
    </w:p>
    <w:p w:rsidR="00C437A4" w:rsidRDefault="00C437A4" w:rsidP="00C437A4">
      <w:pPr>
        <w:jc w:val="both"/>
      </w:pPr>
      <w:r>
        <w:t>TATA Steel is one of the largest steel producers in India and has a significant presence in the global market. TATA Steel produces various steel products, including hot-rolled coils, cold-rolled coils, and galvanized steel. TATA Steel leverages the expertise of TATA Technologies to optimize its production processes and reduce costs. TATA Steel also has a joint venture with a leading steel company in South-East Asia, which helps TATA Steel to expand its global footprint.</w:t>
      </w:r>
    </w:p>
    <w:p w:rsidR="00C437A4" w:rsidRPr="00C437A4" w:rsidRDefault="00C437A4" w:rsidP="00C437A4">
      <w:pPr>
        <w:jc w:val="both"/>
        <w:rPr>
          <w:b/>
          <w:u w:val="single"/>
        </w:rPr>
      </w:pPr>
      <w:r w:rsidRPr="00C437A4">
        <w:rPr>
          <w:b/>
          <w:u w:val="single"/>
        </w:rPr>
        <w:t>Hospitality:</w:t>
      </w:r>
    </w:p>
    <w:p w:rsidR="00C437A4" w:rsidRDefault="00C437A4" w:rsidP="00C437A4">
      <w:pPr>
        <w:jc w:val="both"/>
      </w:pPr>
      <w:r>
        <w:t xml:space="preserve">TATA Group has a significant presence in the hospitality industry through its subsidiary, Indian Hotels Company Limited (IHCL). IHCL owns and operates a portfolio of hotels, resorts, and palaces under the </w:t>
      </w:r>
      <w:proofErr w:type="spellStart"/>
      <w:r>
        <w:t>Taj</w:t>
      </w:r>
      <w:proofErr w:type="spellEnd"/>
      <w:r>
        <w:t xml:space="preserve"> brand name. IHCL leverages the expertise of TATA Consultancy Services (TCS) to implement technology solutions that enhance the guest experience and improve operational efficiency.</w:t>
      </w:r>
    </w:p>
    <w:p w:rsidR="00C437A4" w:rsidRPr="00C437A4" w:rsidRDefault="00C437A4" w:rsidP="00C437A4">
      <w:pPr>
        <w:jc w:val="both"/>
        <w:rPr>
          <w:b/>
          <w:u w:val="single"/>
        </w:rPr>
      </w:pPr>
      <w:r w:rsidRPr="00C437A4">
        <w:rPr>
          <w:b/>
          <w:u w:val="single"/>
        </w:rPr>
        <w:t>Information Technology:</w:t>
      </w:r>
    </w:p>
    <w:p w:rsidR="00C437A4" w:rsidRDefault="00C437A4" w:rsidP="00C437A4">
      <w:pPr>
        <w:jc w:val="both"/>
      </w:pPr>
      <w:r>
        <w:t>TATA Consultancy Services (TCS) is one of the largest IT services companies in the world, with a presence in over 50 countries. TCS provides a range of IT services, including consulting, application development, and maintenance, infrastructure services, and business process outsourcing. TCS leverages the expertise of TATA Technologies to provide engineering and design services to its clients.</w:t>
      </w:r>
    </w:p>
    <w:p w:rsidR="00C437A4" w:rsidRPr="00C437A4" w:rsidRDefault="00C437A4" w:rsidP="00C437A4">
      <w:pPr>
        <w:jc w:val="both"/>
        <w:rPr>
          <w:b/>
          <w:u w:val="single"/>
        </w:rPr>
      </w:pPr>
      <w:r w:rsidRPr="00C437A4">
        <w:rPr>
          <w:b/>
          <w:u w:val="single"/>
        </w:rPr>
        <w:t>Retail:</w:t>
      </w:r>
    </w:p>
    <w:p w:rsidR="00C437A4" w:rsidRDefault="00C437A4" w:rsidP="00C437A4">
      <w:pPr>
        <w:jc w:val="both"/>
      </w:pPr>
      <w:r>
        <w:t xml:space="preserve">TATA Group has a significant presence in the retail industry through its subsidiary, Trent Limited. Trent operates a portfolio of retail stores under various brand names, including Westside, </w:t>
      </w:r>
      <w:r w:rsidR="00426D4F">
        <w:t xml:space="preserve">ZUDIO, </w:t>
      </w:r>
      <w:r>
        <w:lastRenderedPageBreak/>
        <w:t>Landmark, and Star Bazaar. Trent leverages the expertise of TATA Consultancy Services to implement technology solutions that enhance the customer experience and improve operational efficiency.</w:t>
      </w:r>
    </w:p>
    <w:p w:rsidR="00C437A4" w:rsidRPr="00C437A4" w:rsidRDefault="00C437A4" w:rsidP="00C437A4">
      <w:pPr>
        <w:jc w:val="both"/>
        <w:rPr>
          <w:b/>
          <w:u w:val="single"/>
        </w:rPr>
      </w:pPr>
      <w:r w:rsidRPr="00C437A4">
        <w:rPr>
          <w:b/>
          <w:u w:val="single"/>
        </w:rPr>
        <w:t>Summary:</w:t>
      </w:r>
    </w:p>
    <w:p w:rsidR="00BE3EC4" w:rsidRDefault="00C437A4" w:rsidP="00C437A4">
      <w:pPr>
        <w:jc w:val="both"/>
      </w:pPr>
      <w:r>
        <w:t>TATA Group's business strategy is built on diversification, synergy, and corporate responsibility. TATA's diversified portfolio allows the company to balance its risk across different industries, reduce its dependence on a single industry, and capitalize on emerging opportunities in different sectors. The company leverages its synergies across its different businesses to reduce costs and increase efficiency, which ultimately leads to increased profitability. TATA's commitment to corporate responsibility not only helps society but also enhances the company's reputation and brand image, ultimately attracting customers and investors.</w:t>
      </w:r>
    </w:p>
    <w:sectPr w:rsidR="00BE3EC4" w:rsidSect="00BE3E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37A4"/>
    <w:rsid w:val="00426D4F"/>
    <w:rsid w:val="00BE3EC4"/>
    <w:rsid w:val="00C437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7676399">
      <w:bodyDiv w:val="1"/>
      <w:marLeft w:val="0"/>
      <w:marRight w:val="0"/>
      <w:marTop w:val="0"/>
      <w:marBottom w:val="0"/>
      <w:divBdr>
        <w:top w:val="none" w:sz="0" w:space="0" w:color="auto"/>
        <w:left w:val="none" w:sz="0" w:space="0" w:color="auto"/>
        <w:bottom w:val="none" w:sz="0" w:space="0" w:color="auto"/>
        <w:right w:val="none" w:sz="0" w:space="0" w:color="auto"/>
      </w:divBdr>
      <w:divsChild>
        <w:div w:id="1784029468">
          <w:marLeft w:val="0"/>
          <w:marRight w:val="0"/>
          <w:marTop w:val="0"/>
          <w:marBottom w:val="0"/>
          <w:divBdr>
            <w:top w:val="none" w:sz="0" w:space="0" w:color="auto"/>
            <w:left w:val="none" w:sz="0" w:space="0" w:color="auto"/>
            <w:bottom w:val="none" w:sz="0" w:space="0" w:color="auto"/>
            <w:right w:val="none" w:sz="0" w:space="0" w:color="auto"/>
          </w:divBdr>
          <w:divsChild>
            <w:div w:id="1203519863">
              <w:marLeft w:val="0"/>
              <w:marRight w:val="0"/>
              <w:marTop w:val="0"/>
              <w:marBottom w:val="0"/>
              <w:divBdr>
                <w:top w:val="none" w:sz="0" w:space="0" w:color="auto"/>
                <w:left w:val="none" w:sz="0" w:space="0" w:color="auto"/>
                <w:bottom w:val="none" w:sz="0" w:space="0" w:color="auto"/>
                <w:right w:val="none" w:sz="0" w:space="0" w:color="auto"/>
              </w:divBdr>
              <w:divsChild>
                <w:div w:id="560137551">
                  <w:marLeft w:val="0"/>
                  <w:marRight w:val="0"/>
                  <w:marTop w:val="0"/>
                  <w:marBottom w:val="0"/>
                  <w:divBdr>
                    <w:top w:val="none" w:sz="0" w:space="0" w:color="auto"/>
                    <w:left w:val="none" w:sz="0" w:space="0" w:color="auto"/>
                    <w:bottom w:val="none" w:sz="0" w:space="0" w:color="auto"/>
                    <w:right w:val="none" w:sz="0" w:space="0" w:color="auto"/>
                  </w:divBdr>
                  <w:divsChild>
                    <w:div w:id="869755552">
                      <w:marLeft w:val="0"/>
                      <w:marRight w:val="0"/>
                      <w:marTop w:val="0"/>
                      <w:marBottom w:val="0"/>
                      <w:divBdr>
                        <w:top w:val="none" w:sz="0" w:space="0" w:color="auto"/>
                        <w:left w:val="none" w:sz="0" w:space="0" w:color="auto"/>
                        <w:bottom w:val="none" w:sz="0" w:space="0" w:color="auto"/>
                        <w:right w:val="none" w:sz="0" w:space="0" w:color="auto"/>
                      </w:divBdr>
                      <w:divsChild>
                        <w:div w:id="122499688">
                          <w:marLeft w:val="0"/>
                          <w:marRight w:val="0"/>
                          <w:marTop w:val="0"/>
                          <w:marBottom w:val="0"/>
                          <w:divBdr>
                            <w:top w:val="none" w:sz="0" w:space="0" w:color="auto"/>
                            <w:left w:val="none" w:sz="0" w:space="0" w:color="auto"/>
                            <w:bottom w:val="none" w:sz="0" w:space="0" w:color="auto"/>
                            <w:right w:val="none" w:sz="0" w:space="0" w:color="auto"/>
                          </w:divBdr>
                          <w:divsChild>
                            <w:div w:id="1802455082">
                              <w:marLeft w:val="0"/>
                              <w:marRight w:val="0"/>
                              <w:marTop w:val="0"/>
                              <w:marBottom w:val="0"/>
                              <w:divBdr>
                                <w:top w:val="none" w:sz="0" w:space="0" w:color="auto"/>
                                <w:left w:val="none" w:sz="0" w:space="0" w:color="auto"/>
                                <w:bottom w:val="none" w:sz="0" w:space="0" w:color="auto"/>
                                <w:right w:val="none" w:sz="0" w:space="0" w:color="auto"/>
                              </w:divBdr>
                              <w:divsChild>
                                <w:div w:id="742877217">
                                  <w:marLeft w:val="0"/>
                                  <w:marRight w:val="0"/>
                                  <w:marTop w:val="0"/>
                                  <w:marBottom w:val="0"/>
                                  <w:divBdr>
                                    <w:top w:val="none" w:sz="0" w:space="0" w:color="auto"/>
                                    <w:left w:val="none" w:sz="0" w:space="0" w:color="auto"/>
                                    <w:bottom w:val="none" w:sz="0" w:space="0" w:color="auto"/>
                                    <w:right w:val="none" w:sz="0" w:space="0" w:color="auto"/>
                                  </w:divBdr>
                                </w:div>
                              </w:divsChild>
                            </w:div>
                            <w:div w:id="902176714">
                              <w:marLeft w:val="0"/>
                              <w:marRight w:val="0"/>
                              <w:marTop w:val="0"/>
                              <w:marBottom w:val="0"/>
                              <w:divBdr>
                                <w:top w:val="none" w:sz="0" w:space="0" w:color="auto"/>
                                <w:left w:val="none" w:sz="0" w:space="0" w:color="auto"/>
                                <w:bottom w:val="none" w:sz="0" w:space="0" w:color="auto"/>
                                <w:right w:val="none" w:sz="0" w:space="0" w:color="auto"/>
                              </w:divBdr>
                              <w:divsChild>
                                <w:div w:id="327948423">
                                  <w:marLeft w:val="0"/>
                                  <w:marRight w:val="0"/>
                                  <w:marTop w:val="0"/>
                                  <w:marBottom w:val="0"/>
                                  <w:divBdr>
                                    <w:top w:val="none" w:sz="0" w:space="0" w:color="auto"/>
                                    <w:left w:val="none" w:sz="0" w:space="0" w:color="auto"/>
                                    <w:bottom w:val="none" w:sz="0" w:space="0" w:color="auto"/>
                                    <w:right w:val="none" w:sz="0" w:space="0" w:color="auto"/>
                                  </w:divBdr>
                                </w:div>
                                <w:div w:id="1724720252">
                                  <w:marLeft w:val="0"/>
                                  <w:marRight w:val="0"/>
                                  <w:marTop w:val="0"/>
                                  <w:marBottom w:val="0"/>
                                  <w:divBdr>
                                    <w:top w:val="none" w:sz="0" w:space="0" w:color="auto"/>
                                    <w:left w:val="none" w:sz="0" w:space="0" w:color="auto"/>
                                    <w:bottom w:val="none" w:sz="0" w:space="0" w:color="auto"/>
                                    <w:right w:val="none" w:sz="0" w:space="0" w:color="auto"/>
                                  </w:divBdr>
                                  <w:divsChild>
                                    <w:div w:id="2754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2402">
                  <w:marLeft w:val="0"/>
                  <w:marRight w:val="0"/>
                  <w:marTop w:val="0"/>
                  <w:marBottom w:val="0"/>
                  <w:divBdr>
                    <w:top w:val="none" w:sz="0" w:space="0" w:color="auto"/>
                    <w:left w:val="none" w:sz="0" w:space="0" w:color="auto"/>
                    <w:bottom w:val="none" w:sz="0" w:space="0" w:color="auto"/>
                    <w:right w:val="none" w:sz="0" w:space="0" w:color="auto"/>
                  </w:divBdr>
                </w:div>
              </w:divsChild>
            </w:div>
            <w:div w:id="356394831">
              <w:marLeft w:val="0"/>
              <w:marRight w:val="0"/>
              <w:marTop w:val="0"/>
              <w:marBottom w:val="0"/>
              <w:divBdr>
                <w:top w:val="none" w:sz="0" w:space="0" w:color="auto"/>
                <w:left w:val="none" w:sz="0" w:space="0" w:color="auto"/>
                <w:bottom w:val="none" w:sz="0" w:space="0" w:color="auto"/>
                <w:right w:val="none" w:sz="0" w:space="0" w:color="auto"/>
              </w:divBdr>
            </w:div>
            <w:div w:id="165555202">
              <w:marLeft w:val="0"/>
              <w:marRight w:val="0"/>
              <w:marTop w:val="0"/>
              <w:marBottom w:val="0"/>
              <w:divBdr>
                <w:top w:val="none" w:sz="0" w:space="0" w:color="auto"/>
                <w:left w:val="none" w:sz="0" w:space="0" w:color="auto"/>
                <w:bottom w:val="none" w:sz="0" w:space="0" w:color="auto"/>
                <w:right w:val="none" w:sz="0" w:space="0" w:color="auto"/>
              </w:divBdr>
              <w:divsChild>
                <w:div w:id="1604922735">
                  <w:marLeft w:val="0"/>
                  <w:marRight w:val="0"/>
                  <w:marTop w:val="0"/>
                  <w:marBottom w:val="0"/>
                  <w:divBdr>
                    <w:top w:val="none" w:sz="0" w:space="0" w:color="auto"/>
                    <w:left w:val="none" w:sz="0" w:space="0" w:color="auto"/>
                    <w:bottom w:val="none" w:sz="0" w:space="0" w:color="auto"/>
                    <w:right w:val="none" w:sz="0" w:space="0" w:color="auto"/>
                  </w:divBdr>
                  <w:divsChild>
                    <w:div w:id="200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2024-04-24T16:02:00Z</dcterms:created>
  <dcterms:modified xsi:type="dcterms:W3CDTF">2024-04-24T16:10:00Z</dcterms:modified>
</cp:coreProperties>
</file>